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75" w:rsidRPr="00A92675" w:rsidRDefault="00A92675" w:rsidP="00CB60B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es-PE"/>
        </w:rPr>
      </w:pPr>
      <w:r w:rsidRPr="00A92675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es-PE"/>
        </w:rPr>
        <w:t>Convocatoria - Concurso de Méritos y Capacidad Docente</w:t>
      </w:r>
    </w:p>
    <w:p w:rsidR="00A92675" w:rsidRPr="00CB60B8" w:rsidRDefault="00A92675" w:rsidP="00B8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PE"/>
        </w:rPr>
      </w:pPr>
      <w:r w:rsidRPr="00A92675">
        <w:rPr>
          <w:rFonts w:ascii="Times New Roman" w:eastAsia="Times New Roman" w:hAnsi="Times New Roman" w:cs="Times New Roman"/>
          <w:color w:val="414141"/>
          <w:sz w:val="24"/>
          <w:szCs w:val="24"/>
          <w:lang w:eastAsia="es-PE"/>
        </w:rPr>
        <w:t> La Secretaría General de la Universidad Peruana Cayetano Heredia hace pública</w:t>
      </w:r>
      <w:r w:rsidRPr="00CB60B8">
        <w:rPr>
          <w:rFonts w:ascii="Times New Roman" w:eastAsia="Times New Roman" w:hAnsi="Times New Roman" w:cs="Times New Roman"/>
          <w:color w:val="414141"/>
          <w:sz w:val="24"/>
          <w:szCs w:val="24"/>
          <w:lang w:eastAsia="es-PE"/>
        </w:rPr>
        <w:t xml:space="preserve"> la Convocatoria a</w:t>
      </w:r>
      <w:r w:rsidR="00CB60B8" w:rsidRPr="00CB60B8">
        <w:rPr>
          <w:rFonts w:ascii="Times New Roman" w:eastAsia="Times New Roman" w:hAnsi="Times New Roman" w:cs="Times New Roman"/>
          <w:color w:val="414141"/>
          <w:sz w:val="24"/>
          <w:szCs w:val="24"/>
          <w:lang w:eastAsia="es-PE"/>
        </w:rPr>
        <w:t>l</w:t>
      </w:r>
      <w:r w:rsidRPr="00CB60B8">
        <w:rPr>
          <w:rFonts w:ascii="Times New Roman" w:eastAsia="Times New Roman" w:hAnsi="Times New Roman" w:cs="Times New Roman"/>
          <w:color w:val="414141"/>
          <w:sz w:val="24"/>
          <w:szCs w:val="24"/>
          <w:lang w:eastAsia="es-PE"/>
        </w:rPr>
        <w:t xml:space="preserve"> Concurso de 1 Plaza Docente </w:t>
      </w:r>
      <w:r w:rsidRPr="00A9267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PE"/>
        </w:rPr>
        <w:t>para la Facultad de Salud Pública y Administración</w:t>
      </w:r>
      <w:r w:rsidRPr="00CB60B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PE"/>
        </w:rPr>
        <w:t>, en la siguiente área:</w:t>
      </w:r>
    </w:p>
    <w:p w:rsidR="00A92675" w:rsidRPr="00CB60B8" w:rsidRDefault="00A92675" w:rsidP="00B8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</w:p>
    <w:p w:rsidR="00DE09CD" w:rsidRPr="00CB60B8" w:rsidRDefault="00DE09CD" w:rsidP="00B8271F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CB60B8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(1 Plaza Docente)  </w:t>
      </w:r>
      <w:r w:rsidRPr="00CB60B8">
        <w:rPr>
          <w:rFonts w:ascii="Times New Roman" w:hAnsi="Times New Roman" w:cs="Times New Roman"/>
          <w:sz w:val="24"/>
          <w:szCs w:val="24"/>
        </w:rPr>
        <w:t>en el Departamento Académico de Salud Pública, Administración y Ciencias Sociales, Sección Académica de Salud Pública, (TP 10 – Profesor Auxiliar), según  Resolución Rectoral N° RESOR-SEGEN-UPCH-2018-CU-0277.</w:t>
      </w:r>
      <w:r w:rsidR="00CB60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675" w:rsidRPr="00CB60B8" w:rsidRDefault="00A92675" w:rsidP="00B82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es-PE"/>
        </w:rPr>
      </w:pPr>
      <w:r w:rsidRPr="00CB60B8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Las bases del concurso, los requisitos y los perfiles de las pl</w:t>
      </w:r>
      <w:r w:rsidR="00B8271F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azas se detallan a continuación</w:t>
      </w:r>
    </w:p>
    <w:p w:rsidR="00DE09CD" w:rsidRPr="00B8271F" w:rsidRDefault="00DE09CD" w:rsidP="00B8271F">
      <w:pPr>
        <w:pStyle w:val="Textoindependiente"/>
        <w:spacing w:before="0" w:beforeAutospacing="0" w:after="0" w:afterAutospacing="0"/>
        <w:jc w:val="both"/>
        <w:rPr>
          <w:b/>
          <w:color w:val="C00000"/>
          <w:lang w:val="es-PE"/>
        </w:rPr>
      </w:pPr>
      <w:r w:rsidRPr="00B8271F">
        <w:rPr>
          <w:b/>
          <w:color w:val="C00000"/>
          <w:lang w:val="es-PE"/>
        </w:rPr>
        <w:t>Presentación del Expediente:</w:t>
      </w:r>
    </w:p>
    <w:p w:rsidR="00DE09CD" w:rsidRPr="00CB60B8" w:rsidRDefault="00DE09CD" w:rsidP="00B8271F">
      <w:pPr>
        <w:pStyle w:val="Piedepgina"/>
        <w:tabs>
          <w:tab w:val="clear" w:pos="4252"/>
        </w:tabs>
        <w:ind w:left="851" w:hanging="851"/>
        <w:jc w:val="both"/>
        <w:rPr>
          <w:b/>
          <w:i/>
        </w:rPr>
      </w:pPr>
    </w:p>
    <w:p w:rsidR="00DE09CD" w:rsidRPr="00CB60B8" w:rsidRDefault="00DE09CD" w:rsidP="00B8271F">
      <w:pPr>
        <w:pStyle w:val="Textoindependiente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lang w:val="es-PE"/>
        </w:rPr>
      </w:pPr>
      <w:r w:rsidRPr="00CB60B8">
        <w:rPr>
          <w:lang w:val="es-PE"/>
        </w:rPr>
        <w:t>Solicitud dirigida al Vicerrector Académico (</w:t>
      </w:r>
      <w:r w:rsidRPr="00CB60B8">
        <w:rPr>
          <w:b/>
          <w:lang w:val="es-PE"/>
        </w:rPr>
        <w:t>Anexo 12</w:t>
      </w:r>
      <w:r w:rsidRPr="00CB60B8">
        <w:rPr>
          <w:lang w:val="es-PE"/>
        </w:rPr>
        <w:t>).</w:t>
      </w:r>
    </w:p>
    <w:p w:rsidR="00DE09CD" w:rsidRPr="00CB60B8" w:rsidRDefault="00DE09CD" w:rsidP="00B8271F">
      <w:pPr>
        <w:pStyle w:val="Textoindependiente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lang w:val="es-PE"/>
        </w:rPr>
      </w:pPr>
      <w:r w:rsidRPr="00CB60B8">
        <w:rPr>
          <w:lang w:val="es-PE"/>
        </w:rPr>
        <w:t>Currículum Vitae, según Modelo del Reglamento de Personal Académico Docente de la UPCH (</w:t>
      </w:r>
      <w:r w:rsidRPr="00CB60B8">
        <w:rPr>
          <w:b/>
          <w:lang w:val="es-PE"/>
        </w:rPr>
        <w:t>Anexo 01</w:t>
      </w:r>
      <w:r w:rsidRPr="00CB60B8">
        <w:rPr>
          <w:lang w:val="es-PE"/>
        </w:rPr>
        <w:t>).</w:t>
      </w:r>
    </w:p>
    <w:p w:rsidR="00DE09CD" w:rsidRPr="00CB60B8" w:rsidRDefault="00DE09CD" w:rsidP="00B8271F">
      <w:pPr>
        <w:pStyle w:val="Textoindependiente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lang w:val="es-PE"/>
        </w:rPr>
      </w:pPr>
      <w:r w:rsidRPr="00CB60B8">
        <w:rPr>
          <w:lang w:val="es-PE"/>
        </w:rPr>
        <w:t>Carta de Compromiso de aprobar el curso de Didáctica de la Educación en Educación Superior (</w:t>
      </w:r>
      <w:r w:rsidRPr="00CB60B8">
        <w:rPr>
          <w:b/>
          <w:lang w:val="es-PE"/>
        </w:rPr>
        <w:t>Anexo 02</w:t>
      </w:r>
      <w:r w:rsidRPr="00CB60B8">
        <w:rPr>
          <w:lang w:val="es-PE"/>
        </w:rPr>
        <w:t>), si es el caso.</w:t>
      </w:r>
    </w:p>
    <w:p w:rsidR="00DE09CD" w:rsidRPr="00CB60B8" w:rsidRDefault="00DE09CD" w:rsidP="00B8271F">
      <w:pPr>
        <w:pStyle w:val="Textoindependiente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lang w:val="es-PE"/>
        </w:rPr>
      </w:pPr>
      <w:r w:rsidRPr="00CB60B8">
        <w:rPr>
          <w:lang w:val="es-PE"/>
        </w:rPr>
        <w:t>Declaración Jurada de Confianza de la Información (</w:t>
      </w:r>
      <w:r w:rsidRPr="00CB60B8">
        <w:rPr>
          <w:b/>
          <w:lang w:val="es-PE"/>
        </w:rPr>
        <w:t>Anexo N° 07</w:t>
      </w:r>
      <w:r w:rsidRPr="00CB60B8">
        <w:rPr>
          <w:lang w:val="es-PE"/>
        </w:rPr>
        <w:t>).</w:t>
      </w:r>
    </w:p>
    <w:p w:rsidR="00DE09CD" w:rsidRPr="00CB60B8" w:rsidRDefault="00DE09CD" w:rsidP="00B8271F">
      <w:pPr>
        <w:pStyle w:val="Textoindependiente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lang w:val="es-PE"/>
        </w:rPr>
      </w:pPr>
      <w:r w:rsidRPr="00CB60B8">
        <w:rPr>
          <w:lang w:val="es-PE"/>
        </w:rPr>
        <w:t>Carta de Compromiso para Revalidación o Reconocimiento de Grados o Títulos (para grados o títulos obtenidos en una universidad extranjera) (</w:t>
      </w:r>
      <w:r w:rsidRPr="00CB60B8">
        <w:rPr>
          <w:b/>
          <w:lang w:val="es-PE"/>
        </w:rPr>
        <w:t>Anexo N° 11</w:t>
      </w:r>
      <w:r w:rsidRPr="00CB60B8">
        <w:rPr>
          <w:lang w:val="es-PE"/>
        </w:rPr>
        <w:t>).</w:t>
      </w:r>
    </w:p>
    <w:p w:rsidR="00DE09CD" w:rsidRPr="00CB60B8" w:rsidRDefault="00DE09CD" w:rsidP="00B8271F">
      <w:pPr>
        <w:pStyle w:val="Textoindependiente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lang w:val="es-MX"/>
        </w:rPr>
      </w:pPr>
      <w:r w:rsidRPr="00CB60B8">
        <w:rPr>
          <w:lang w:val="es-MX"/>
        </w:rPr>
        <w:t>Una foto tamaño pasaporte.</w:t>
      </w:r>
    </w:p>
    <w:p w:rsidR="00DE09CD" w:rsidRPr="00CB60B8" w:rsidRDefault="00DE09CD" w:rsidP="00B8271F">
      <w:pPr>
        <w:pStyle w:val="Textoindependiente"/>
        <w:spacing w:before="0" w:beforeAutospacing="0" w:after="0" w:afterAutospacing="0"/>
        <w:jc w:val="both"/>
        <w:rPr>
          <w:lang w:val="es-MX"/>
        </w:rPr>
      </w:pPr>
    </w:p>
    <w:p w:rsidR="00DE09CD" w:rsidRDefault="00DE09CD" w:rsidP="00B8271F">
      <w:pPr>
        <w:pStyle w:val="Textoindependiente"/>
        <w:spacing w:before="0" w:beforeAutospacing="0" w:after="0" w:afterAutospacing="0"/>
        <w:jc w:val="both"/>
        <w:rPr>
          <w:lang w:val="es-MX"/>
        </w:rPr>
      </w:pPr>
      <w:r w:rsidRPr="00CB60B8">
        <w:rPr>
          <w:lang w:val="es-MX"/>
        </w:rPr>
        <w:t>Nota: Los anexos corresponden al Reglamento de Personal Académico – Docente)</w:t>
      </w:r>
    </w:p>
    <w:p w:rsidR="00CB60B8" w:rsidRPr="00CB60B8" w:rsidRDefault="00CB60B8" w:rsidP="00DE09CD">
      <w:pPr>
        <w:pStyle w:val="Textoindependiente"/>
        <w:spacing w:before="0" w:beforeAutospacing="0" w:after="0" w:afterAutospacing="0"/>
        <w:jc w:val="both"/>
        <w:rPr>
          <w:lang w:val="es-MX"/>
        </w:rPr>
      </w:pPr>
    </w:p>
    <w:tbl>
      <w:tblPr>
        <w:tblW w:w="9072" w:type="dxa"/>
        <w:tblInd w:w="-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992"/>
        <w:gridCol w:w="993"/>
        <w:gridCol w:w="992"/>
        <w:gridCol w:w="992"/>
        <w:gridCol w:w="992"/>
      </w:tblGrid>
      <w:tr w:rsidR="00CB60B8" w:rsidRPr="00CB60B8" w:rsidTr="00F23F8C">
        <w:trPr>
          <w:trHeight w:val="232"/>
        </w:trPr>
        <w:tc>
          <w:tcPr>
            <w:tcW w:w="2552" w:type="dxa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B9262B"/>
            <w:vAlign w:val="center"/>
            <w:hideMark/>
          </w:tcPr>
          <w:p w:rsidR="00CB60B8" w:rsidRPr="00CB60B8" w:rsidRDefault="00CB60B8" w:rsidP="00CB60B8">
            <w:pPr>
              <w:spacing w:after="0" w:line="240" w:lineRule="auto"/>
              <w:jc w:val="center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  <w:r w:rsidRPr="00CB60B8">
              <w:rPr>
                <w:rFonts w:ascii="Jaldi" w:eastAsia="Times New Roman" w:hAnsi="Jaldi" w:cs="Times New Roman"/>
                <w:color w:val="FFFFFF"/>
                <w:sz w:val="24"/>
                <w:szCs w:val="24"/>
                <w:lang w:eastAsia="es-PE"/>
              </w:rPr>
              <w:t>Área </w:t>
            </w:r>
          </w:p>
        </w:tc>
        <w:tc>
          <w:tcPr>
            <w:tcW w:w="6520" w:type="dxa"/>
            <w:gridSpan w:val="7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B9262B"/>
            <w:vAlign w:val="center"/>
            <w:hideMark/>
          </w:tcPr>
          <w:p w:rsidR="00CB60B8" w:rsidRPr="00CB60B8" w:rsidRDefault="00CB60B8" w:rsidP="00CB60B8">
            <w:pPr>
              <w:spacing w:after="0" w:line="240" w:lineRule="auto"/>
              <w:jc w:val="center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  <w:r w:rsidRPr="00CB60B8">
              <w:rPr>
                <w:rFonts w:ascii="Jaldi" w:eastAsia="Times New Roman" w:hAnsi="Jaldi" w:cs="Times New Roman"/>
                <w:color w:val="FFFFFF"/>
                <w:sz w:val="24"/>
                <w:szCs w:val="24"/>
                <w:lang w:eastAsia="es-PE"/>
              </w:rPr>
              <w:t>Descargar Documentos</w:t>
            </w:r>
          </w:p>
        </w:tc>
      </w:tr>
      <w:tr w:rsidR="00DD6FB6" w:rsidRPr="00CB60B8" w:rsidTr="00F23F8C">
        <w:trPr>
          <w:trHeight w:val="1160"/>
        </w:trPr>
        <w:tc>
          <w:tcPr>
            <w:tcW w:w="2552" w:type="dxa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FFFFFF"/>
            <w:vAlign w:val="center"/>
            <w:hideMark/>
          </w:tcPr>
          <w:p w:rsidR="00CB60B8" w:rsidRPr="005538E3" w:rsidRDefault="00CB60B8" w:rsidP="00CB60B8">
            <w:pPr>
              <w:spacing w:after="0" w:line="240" w:lineRule="auto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  <w:r w:rsidRPr="005538E3"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  <w:t xml:space="preserve">Personal Docente </w:t>
            </w:r>
          </w:p>
          <w:p w:rsidR="00CB60B8" w:rsidRPr="00CB60B8" w:rsidRDefault="003A3F2A" w:rsidP="00A74201">
            <w:pPr>
              <w:spacing w:after="0" w:line="240" w:lineRule="auto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  <w:r w:rsidRPr="005538E3"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  <w:t>p</w:t>
            </w:r>
            <w:r w:rsidR="00CB60B8" w:rsidRPr="005538E3"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  <w:t xml:space="preserve">ara la </w:t>
            </w:r>
            <w:r w:rsidR="00CB60B8" w:rsidRPr="005538E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es-PE"/>
              </w:rPr>
              <w:t>Facultad de Salud Pública y Administración</w:t>
            </w:r>
          </w:p>
        </w:tc>
        <w:tc>
          <w:tcPr>
            <w:tcW w:w="850" w:type="dxa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FFFFFF"/>
            <w:vAlign w:val="center"/>
            <w:hideMark/>
          </w:tcPr>
          <w:p w:rsidR="00CB60B8" w:rsidRPr="00CB60B8" w:rsidRDefault="00A74201" w:rsidP="00CB60B8">
            <w:pPr>
              <w:spacing w:after="0" w:line="240" w:lineRule="auto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  <w:r>
              <w:rPr>
                <w:rFonts w:ascii="Jaldi" w:eastAsia="Times New Roman" w:hAnsi="Jaldi" w:cs="Times New Roman"/>
                <w:color w:val="16ACB8"/>
                <w:sz w:val="24"/>
                <w:szCs w:val="24"/>
                <w:lang w:eastAsia="es-PE"/>
              </w:rPr>
              <w:t xml:space="preserve"> </w:t>
            </w:r>
            <w:hyperlink r:id="rId6" w:history="1">
              <w:r w:rsidR="00CB60B8" w:rsidRPr="005538E3">
                <w:rPr>
                  <w:rStyle w:val="Hipervnculo"/>
                  <w:rFonts w:ascii="Jaldi" w:eastAsia="Times New Roman" w:hAnsi="Jaldi" w:cs="Times New Roman"/>
                  <w:sz w:val="24"/>
                  <w:szCs w:val="24"/>
                  <w:lang w:eastAsia="es-PE"/>
                </w:rPr>
                <w:t>Perfil</w:t>
              </w:r>
            </w:hyperlink>
            <w:r w:rsidR="00CB60B8">
              <w:rPr>
                <w:rFonts w:ascii="Jaldi" w:eastAsia="Times New Roman" w:hAnsi="Jaldi" w:cs="Times New Roman"/>
                <w:color w:val="16ACB8"/>
                <w:sz w:val="24"/>
                <w:szCs w:val="24"/>
                <w:lang w:eastAsia="es-PE"/>
              </w:rPr>
              <w:t xml:space="preserve"> </w:t>
            </w:r>
            <w:r w:rsidR="00CB60B8" w:rsidRPr="00CB60B8"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FFFFFF"/>
            <w:vAlign w:val="center"/>
            <w:hideMark/>
          </w:tcPr>
          <w:p w:rsidR="00CB60B8" w:rsidRPr="00CB60B8" w:rsidRDefault="00F23F8C" w:rsidP="00A74201">
            <w:pPr>
              <w:spacing w:after="0" w:line="240" w:lineRule="auto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  <w:hyperlink r:id="rId7" w:history="1">
              <w:r w:rsidR="0032753E" w:rsidRPr="0032753E">
                <w:rPr>
                  <w:rStyle w:val="Hipervnculo"/>
                  <w:rFonts w:ascii="Jaldi" w:eastAsia="Times New Roman" w:hAnsi="Jaldi" w:cs="Times New Roman"/>
                  <w:sz w:val="24"/>
                  <w:szCs w:val="24"/>
                  <w:lang w:eastAsia="es-PE"/>
                </w:rPr>
                <w:t>Bases</w:t>
              </w:r>
              <w:r w:rsidR="00CB60B8" w:rsidRPr="0032753E">
                <w:rPr>
                  <w:rStyle w:val="Hipervnculo"/>
                  <w:rFonts w:ascii="Jaldi" w:eastAsia="Times New Roman" w:hAnsi="Jaldi" w:cs="Times New Roman"/>
                  <w:sz w:val="24"/>
                  <w:szCs w:val="24"/>
                  <w:lang w:eastAsia="es-PE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FFFFFF"/>
            <w:vAlign w:val="center"/>
            <w:hideMark/>
          </w:tcPr>
          <w:p w:rsidR="00CB60B8" w:rsidRPr="00CB60B8" w:rsidRDefault="00F23F8C" w:rsidP="00DD6FB6">
            <w:pPr>
              <w:spacing w:after="0" w:line="240" w:lineRule="auto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  <w:hyperlink r:id="rId8" w:history="1">
              <w:r w:rsidR="0032753E" w:rsidRPr="0032753E">
                <w:rPr>
                  <w:rStyle w:val="Hipervnculo"/>
                  <w:rFonts w:ascii="Jaldi" w:eastAsia="Times New Roman" w:hAnsi="Jaldi" w:cs="Times New Roman"/>
                  <w:sz w:val="24"/>
                  <w:szCs w:val="24"/>
                  <w:lang w:eastAsia="es-PE"/>
                </w:rPr>
                <w:t>Anexo 01</w:t>
              </w:r>
            </w:hyperlink>
          </w:p>
        </w:tc>
        <w:tc>
          <w:tcPr>
            <w:tcW w:w="993" w:type="dxa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FFFFFF"/>
            <w:vAlign w:val="center"/>
            <w:hideMark/>
          </w:tcPr>
          <w:p w:rsidR="00CB60B8" w:rsidRPr="00CB60B8" w:rsidRDefault="00F23F8C" w:rsidP="00DD6FB6">
            <w:pPr>
              <w:spacing w:after="0" w:line="240" w:lineRule="auto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  <w:hyperlink r:id="rId9" w:history="1">
              <w:r w:rsidR="0032753E" w:rsidRPr="0032753E">
                <w:rPr>
                  <w:rStyle w:val="Hipervnculo"/>
                  <w:rFonts w:ascii="Jaldi" w:eastAsia="Times New Roman" w:hAnsi="Jaldi" w:cs="Times New Roman"/>
                  <w:sz w:val="24"/>
                  <w:szCs w:val="24"/>
                  <w:lang w:eastAsia="es-PE"/>
                </w:rPr>
                <w:t>Anexo 02</w:t>
              </w:r>
            </w:hyperlink>
            <w:r w:rsidR="0032753E">
              <w:rPr>
                <w:rFonts w:ascii="Jaldi" w:eastAsia="Times New Roman" w:hAnsi="Jaldi" w:cs="Times New Roman"/>
                <w:color w:val="16ACB8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FFFFFF"/>
            <w:vAlign w:val="center"/>
            <w:hideMark/>
          </w:tcPr>
          <w:p w:rsidR="00A74201" w:rsidRDefault="00A74201" w:rsidP="00A74201">
            <w:pPr>
              <w:spacing w:after="0" w:line="240" w:lineRule="auto"/>
            </w:pPr>
          </w:p>
          <w:p w:rsidR="0032753E" w:rsidRDefault="00F23F8C" w:rsidP="00DD6FB6">
            <w:pPr>
              <w:spacing w:after="0" w:line="240" w:lineRule="auto"/>
              <w:rPr>
                <w:rFonts w:ascii="Jaldi" w:eastAsia="Times New Roman" w:hAnsi="Jaldi" w:cs="Times New Roman"/>
                <w:color w:val="16ACB8"/>
                <w:sz w:val="24"/>
                <w:szCs w:val="24"/>
                <w:lang w:eastAsia="es-PE"/>
              </w:rPr>
            </w:pPr>
            <w:hyperlink r:id="rId10" w:history="1">
              <w:r w:rsidR="0032753E" w:rsidRPr="0032753E">
                <w:rPr>
                  <w:rStyle w:val="Hipervnculo"/>
                  <w:rFonts w:ascii="Jaldi" w:eastAsia="Times New Roman" w:hAnsi="Jaldi" w:cs="Times New Roman"/>
                  <w:sz w:val="24"/>
                  <w:szCs w:val="24"/>
                  <w:lang w:eastAsia="es-PE"/>
                </w:rPr>
                <w:t>Anexo 07</w:t>
              </w:r>
            </w:hyperlink>
          </w:p>
          <w:p w:rsidR="00CB60B8" w:rsidRPr="00CB60B8" w:rsidRDefault="00CB60B8" w:rsidP="00CB60B8">
            <w:pPr>
              <w:spacing w:after="0" w:line="240" w:lineRule="auto"/>
              <w:jc w:val="center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</w:p>
        </w:tc>
        <w:tc>
          <w:tcPr>
            <w:tcW w:w="992" w:type="dxa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FFFFFF"/>
            <w:vAlign w:val="center"/>
            <w:hideMark/>
          </w:tcPr>
          <w:p w:rsidR="0032753E" w:rsidRDefault="0032753E" w:rsidP="00CB60B8">
            <w:pPr>
              <w:spacing w:after="0" w:line="240" w:lineRule="auto"/>
              <w:jc w:val="center"/>
              <w:rPr>
                <w:rFonts w:ascii="Jaldi" w:eastAsia="Times New Roman" w:hAnsi="Jaldi" w:cs="Times New Roman"/>
                <w:color w:val="16ACB8"/>
                <w:sz w:val="24"/>
                <w:szCs w:val="24"/>
                <w:lang w:eastAsia="es-PE"/>
              </w:rPr>
            </w:pPr>
          </w:p>
          <w:p w:rsidR="0032753E" w:rsidRDefault="00F23F8C" w:rsidP="00DD6FB6">
            <w:pPr>
              <w:spacing w:after="0" w:line="240" w:lineRule="auto"/>
              <w:rPr>
                <w:rFonts w:ascii="Jaldi" w:eastAsia="Times New Roman" w:hAnsi="Jaldi" w:cs="Times New Roman"/>
                <w:color w:val="16ACB8"/>
                <w:sz w:val="24"/>
                <w:szCs w:val="24"/>
                <w:lang w:eastAsia="es-PE"/>
              </w:rPr>
            </w:pPr>
            <w:hyperlink r:id="rId11" w:history="1">
              <w:r w:rsidR="0032753E" w:rsidRPr="0032753E">
                <w:rPr>
                  <w:rStyle w:val="Hipervnculo"/>
                  <w:rFonts w:ascii="Jaldi" w:eastAsia="Times New Roman" w:hAnsi="Jaldi" w:cs="Times New Roman"/>
                  <w:sz w:val="24"/>
                  <w:szCs w:val="24"/>
                  <w:lang w:eastAsia="es-PE"/>
                </w:rPr>
                <w:t>Anexo 11</w:t>
              </w:r>
            </w:hyperlink>
          </w:p>
          <w:p w:rsidR="00CB60B8" w:rsidRPr="00CB60B8" w:rsidRDefault="00CB60B8" w:rsidP="00CB60B8">
            <w:pPr>
              <w:spacing w:after="0" w:line="240" w:lineRule="auto"/>
              <w:jc w:val="center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</w:p>
        </w:tc>
        <w:tc>
          <w:tcPr>
            <w:tcW w:w="992" w:type="dxa"/>
            <w:tcBorders>
              <w:top w:val="single" w:sz="6" w:space="0" w:color="B9262B"/>
              <w:left w:val="single" w:sz="6" w:space="0" w:color="B9262B"/>
              <w:bottom w:val="single" w:sz="6" w:space="0" w:color="B9262B"/>
              <w:right w:val="single" w:sz="6" w:space="0" w:color="B9262B"/>
            </w:tcBorders>
            <w:shd w:val="clear" w:color="auto" w:fill="FFFFFF"/>
            <w:vAlign w:val="center"/>
            <w:hideMark/>
          </w:tcPr>
          <w:p w:rsidR="00A74201" w:rsidRDefault="00A74201" w:rsidP="00A74201">
            <w:pPr>
              <w:spacing w:after="0" w:line="240" w:lineRule="auto"/>
            </w:pPr>
          </w:p>
          <w:p w:rsidR="0032753E" w:rsidRDefault="00F23F8C" w:rsidP="00A74201">
            <w:pPr>
              <w:spacing w:after="0" w:line="240" w:lineRule="auto"/>
              <w:rPr>
                <w:rFonts w:ascii="Jaldi" w:eastAsia="Times New Roman" w:hAnsi="Jaldi" w:cs="Times New Roman"/>
                <w:color w:val="16ACB8"/>
                <w:sz w:val="24"/>
                <w:szCs w:val="24"/>
                <w:lang w:eastAsia="es-PE"/>
              </w:rPr>
            </w:pPr>
            <w:hyperlink r:id="rId12" w:history="1">
              <w:r w:rsidR="0032753E" w:rsidRPr="0032753E">
                <w:rPr>
                  <w:rStyle w:val="Hipervnculo"/>
                  <w:rFonts w:ascii="Jaldi" w:eastAsia="Times New Roman" w:hAnsi="Jaldi" w:cs="Times New Roman"/>
                  <w:sz w:val="24"/>
                  <w:szCs w:val="24"/>
                  <w:lang w:eastAsia="es-PE"/>
                </w:rPr>
                <w:t>Anexo 12</w:t>
              </w:r>
            </w:hyperlink>
          </w:p>
          <w:p w:rsidR="00CB60B8" w:rsidRPr="00CB60B8" w:rsidRDefault="00CB60B8" w:rsidP="00CB60B8">
            <w:pPr>
              <w:spacing w:after="0" w:line="240" w:lineRule="auto"/>
              <w:jc w:val="center"/>
              <w:rPr>
                <w:rFonts w:ascii="Jaldi" w:eastAsia="Times New Roman" w:hAnsi="Jaldi" w:cs="Times New Roman"/>
                <w:color w:val="414141"/>
                <w:sz w:val="24"/>
                <w:szCs w:val="24"/>
                <w:lang w:eastAsia="es-PE"/>
              </w:rPr>
            </w:pPr>
          </w:p>
        </w:tc>
      </w:tr>
    </w:tbl>
    <w:p w:rsidR="003A3F2A" w:rsidRDefault="003A3F2A" w:rsidP="003A3F2A">
      <w:pPr>
        <w:pStyle w:val="Textoindependiente"/>
        <w:spacing w:before="0" w:beforeAutospacing="0" w:after="0" w:afterAutospacing="0"/>
        <w:jc w:val="both"/>
        <w:rPr>
          <w:rFonts w:ascii="Jaldi" w:hAnsi="Jaldi"/>
          <w:color w:val="414141"/>
          <w:lang w:val="es-PE" w:eastAsia="es-PE"/>
        </w:rPr>
      </w:pPr>
      <w:bookmarkStart w:id="0" w:name="_GoBack"/>
      <w:bookmarkEnd w:id="0"/>
    </w:p>
    <w:p w:rsidR="003A3F2A" w:rsidRDefault="003A3F2A" w:rsidP="003A3F2A">
      <w:pPr>
        <w:pStyle w:val="Textoindependiente"/>
        <w:spacing w:before="0" w:beforeAutospacing="0" w:after="0" w:afterAutospacing="0"/>
        <w:jc w:val="both"/>
        <w:rPr>
          <w:rFonts w:ascii="Bookman Old Style" w:hAnsi="Bookman Old Style" w:cs="Arial"/>
          <w:b/>
          <w:sz w:val="22"/>
          <w:szCs w:val="22"/>
          <w:lang w:val="pt-BR"/>
        </w:rPr>
      </w:pPr>
      <w:r>
        <w:rPr>
          <w:rFonts w:ascii="Bookman Old Style" w:hAnsi="Bookman Old Style" w:cs="Arial"/>
          <w:b/>
          <w:sz w:val="22"/>
          <w:szCs w:val="22"/>
          <w:lang w:val="pt-BR"/>
        </w:rPr>
        <w:t>Cronograma:</w:t>
      </w:r>
    </w:p>
    <w:p w:rsidR="00CC13B7" w:rsidRPr="003A3F2A" w:rsidRDefault="00CC13B7" w:rsidP="003A3F2A">
      <w:pPr>
        <w:pStyle w:val="Textoindependiente"/>
        <w:spacing w:before="0" w:beforeAutospacing="0" w:after="0" w:afterAutospacing="0"/>
        <w:jc w:val="both"/>
        <w:rPr>
          <w:rFonts w:ascii="Bookman Old Style" w:hAnsi="Bookman Old Style" w:cs="Arial"/>
          <w:b/>
          <w:sz w:val="22"/>
          <w:szCs w:val="22"/>
          <w:lang w:val="pt-BR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3A3F2A" w:rsidRPr="00611868" w:rsidTr="00EA0A99">
        <w:tc>
          <w:tcPr>
            <w:tcW w:w="3794" w:type="dxa"/>
          </w:tcPr>
          <w:p w:rsidR="003A3F2A" w:rsidRPr="00611868" w:rsidRDefault="003A3F2A" w:rsidP="00EA0A99">
            <w:pPr>
              <w:pStyle w:val="Textoindependiente"/>
              <w:spacing w:before="0" w:beforeAutospacing="0" w:after="0" w:afterAutospacing="0"/>
              <w:jc w:val="center"/>
              <w:rPr>
                <w:rFonts w:ascii="Bookman Old Style" w:eastAsia="Calibri" w:hAnsi="Bookman Old Style" w:cs="Arial"/>
                <w:b/>
                <w:sz w:val="22"/>
                <w:szCs w:val="22"/>
                <w:lang w:val="es-MX"/>
              </w:rPr>
            </w:pPr>
            <w:r w:rsidRPr="00611868">
              <w:rPr>
                <w:rFonts w:ascii="Bookman Old Style" w:eastAsia="Calibri" w:hAnsi="Bookman Old Style" w:cs="Arial"/>
                <w:b/>
                <w:sz w:val="22"/>
                <w:szCs w:val="22"/>
                <w:lang w:val="es-MX"/>
              </w:rPr>
              <w:t>ACTIVIDADES</w:t>
            </w:r>
          </w:p>
        </w:tc>
        <w:tc>
          <w:tcPr>
            <w:tcW w:w="5103" w:type="dxa"/>
          </w:tcPr>
          <w:p w:rsidR="003A3F2A" w:rsidRPr="00611868" w:rsidRDefault="003A3F2A" w:rsidP="00EA0A99">
            <w:pPr>
              <w:pStyle w:val="Textoindependiente"/>
              <w:spacing w:before="0" w:beforeAutospacing="0" w:after="0" w:afterAutospacing="0"/>
              <w:jc w:val="center"/>
              <w:rPr>
                <w:rFonts w:ascii="Bookman Old Style" w:eastAsia="Calibri" w:hAnsi="Bookman Old Style" w:cs="Arial"/>
                <w:b/>
                <w:sz w:val="22"/>
                <w:szCs w:val="22"/>
                <w:lang w:val="es-MX"/>
              </w:rPr>
            </w:pPr>
            <w:r w:rsidRPr="00611868">
              <w:rPr>
                <w:rFonts w:ascii="Bookman Old Style" w:eastAsia="Calibri" w:hAnsi="Bookman Old Style" w:cs="Arial"/>
                <w:b/>
                <w:sz w:val="22"/>
                <w:szCs w:val="22"/>
                <w:lang w:val="es-MX"/>
              </w:rPr>
              <w:t>FECHAS</w:t>
            </w:r>
          </w:p>
        </w:tc>
      </w:tr>
      <w:tr w:rsidR="003A3F2A" w:rsidRPr="009D37DB" w:rsidTr="00EA0A99">
        <w:tc>
          <w:tcPr>
            <w:tcW w:w="3794" w:type="dxa"/>
            <w:vAlign w:val="center"/>
          </w:tcPr>
          <w:p w:rsidR="003A3F2A" w:rsidRPr="009D37DB" w:rsidRDefault="003A3F2A" w:rsidP="00EA0A99">
            <w:pPr>
              <w:pStyle w:val="Textoindependiente"/>
              <w:spacing w:before="0" w:beforeAutospacing="0" w:after="0" w:afterAutospacing="0" w:line="360" w:lineRule="auto"/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</w:pPr>
            <w:r w:rsidRPr="009D37DB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>Publicación de la Convocatoria</w:t>
            </w:r>
          </w:p>
        </w:tc>
        <w:tc>
          <w:tcPr>
            <w:tcW w:w="5103" w:type="dxa"/>
            <w:vAlign w:val="center"/>
          </w:tcPr>
          <w:p w:rsidR="00A74201" w:rsidRPr="003631EC" w:rsidRDefault="003A3F2A" w:rsidP="00EA0A99">
            <w:pPr>
              <w:pStyle w:val="Textoindependiente"/>
              <w:spacing w:before="0" w:beforeAutospacing="0" w:after="0" w:afterAutospacing="0" w:line="360" w:lineRule="auto"/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>sábado</w:t>
            </w:r>
            <w:r w:rsidRPr="003631EC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>19</w:t>
            </w:r>
            <w:r w:rsidRPr="003631EC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>mayo</w:t>
            </w:r>
            <w:r w:rsidRPr="003631EC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 xml:space="preserve"> de 2018</w:t>
            </w:r>
          </w:p>
        </w:tc>
      </w:tr>
      <w:tr w:rsidR="003A3F2A" w:rsidRPr="009D37DB" w:rsidTr="00EA0A99">
        <w:tc>
          <w:tcPr>
            <w:tcW w:w="3794" w:type="dxa"/>
            <w:vAlign w:val="center"/>
          </w:tcPr>
          <w:p w:rsidR="003A3F2A" w:rsidRPr="009D37DB" w:rsidRDefault="003A3F2A" w:rsidP="00EA0A99">
            <w:pPr>
              <w:pStyle w:val="Textoindependiente"/>
              <w:spacing w:before="0" w:beforeAutospacing="0" w:after="0" w:afterAutospacing="0" w:line="360" w:lineRule="auto"/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</w:pPr>
            <w:r w:rsidRPr="009D37DB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>Recepción de documentos</w:t>
            </w:r>
          </w:p>
        </w:tc>
        <w:tc>
          <w:tcPr>
            <w:tcW w:w="5103" w:type="dxa"/>
            <w:vAlign w:val="center"/>
          </w:tcPr>
          <w:p w:rsidR="00221700" w:rsidRPr="003631EC" w:rsidRDefault="003A3F2A" w:rsidP="00EA0A99">
            <w:pPr>
              <w:pStyle w:val="Textoindependiente"/>
              <w:spacing w:before="0" w:beforeAutospacing="0" w:after="0" w:afterAutospacing="0" w:line="360" w:lineRule="auto"/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</w:pPr>
            <w:r w:rsidRPr="003631EC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 xml:space="preserve">Del </w:t>
            </w:r>
            <w:r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>21</w:t>
            </w:r>
            <w:r w:rsidRPr="003631EC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>mayo</w:t>
            </w:r>
            <w:r w:rsidRPr="003631EC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 xml:space="preserve"> al </w:t>
            </w:r>
            <w:r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>15</w:t>
            </w:r>
            <w:r w:rsidRPr="003631EC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>junio</w:t>
            </w:r>
            <w:r w:rsidRPr="003631EC">
              <w:rPr>
                <w:rFonts w:ascii="Bookman Old Style" w:eastAsia="Calibri" w:hAnsi="Bookman Old Style" w:cs="Arial"/>
                <w:sz w:val="20"/>
                <w:szCs w:val="20"/>
                <w:lang w:val="es-MX"/>
              </w:rPr>
              <w:t xml:space="preserve"> de 2018</w:t>
            </w:r>
          </w:p>
        </w:tc>
      </w:tr>
    </w:tbl>
    <w:p w:rsidR="003A3F2A" w:rsidRPr="00611868" w:rsidRDefault="003A3F2A" w:rsidP="003A3F2A">
      <w:pPr>
        <w:pStyle w:val="Textoindependiente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  <w:lang w:val="es-MX"/>
        </w:rPr>
      </w:pPr>
    </w:p>
    <w:p w:rsidR="003A3F2A" w:rsidRPr="00E832AC" w:rsidRDefault="003A3F2A" w:rsidP="003A3F2A">
      <w:pPr>
        <w:pStyle w:val="Textoindependiente"/>
        <w:spacing w:before="0" w:beforeAutospacing="0" w:after="0" w:afterAutospacing="0"/>
        <w:jc w:val="both"/>
        <w:rPr>
          <w:rFonts w:ascii="Bookman Old Style" w:hAnsi="Bookman Old Style" w:cs="Arial"/>
          <w:b/>
          <w:sz w:val="22"/>
          <w:szCs w:val="22"/>
        </w:rPr>
      </w:pPr>
      <w:r w:rsidRPr="00E832AC">
        <w:rPr>
          <w:rFonts w:ascii="Bookman Old Style" w:hAnsi="Bookman Old Style" w:cs="Arial"/>
          <w:b/>
          <w:sz w:val="22"/>
          <w:szCs w:val="22"/>
        </w:rPr>
        <w:t>Informes y Recepción:</w:t>
      </w:r>
    </w:p>
    <w:p w:rsidR="003A3F2A" w:rsidRPr="00E832AC" w:rsidRDefault="003A3F2A" w:rsidP="003A3F2A">
      <w:pPr>
        <w:pStyle w:val="Textoindependiente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3A3F2A" w:rsidRPr="00E832AC" w:rsidRDefault="003A3F2A" w:rsidP="003A3F2A">
      <w:pPr>
        <w:pStyle w:val="Textoindependiente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E832AC">
        <w:rPr>
          <w:rFonts w:ascii="Bookman Old Style" w:hAnsi="Bookman Old Style" w:cs="Arial"/>
          <w:sz w:val="22"/>
          <w:szCs w:val="22"/>
        </w:rPr>
        <w:t>Lugar: Dirección Universitaria de Personal Académico Docente (DUPD). Sito: Av. Honorio Delgado N° 430, Urb. Ingeniería – S.M.P.</w:t>
      </w:r>
    </w:p>
    <w:p w:rsidR="003A3F2A" w:rsidRPr="00E832AC" w:rsidRDefault="003A3F2A" w:rsidP="003A3F2A">
      <w:pPr>
        <w:pStyle w:val="Textoindependiente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E832AC">
        <w:rPr>
          <w:rFonts w:ascii="Bookman Old Style" w:hAnsi="Bookman Old Style" w:cs="Arial"/>
          <w:sz w:val="22"/>
          <w:szCs w:val="22"/>
        </w:rPr>
        <w:t>Horario de atención: lunes a viernes de 8 a.m. a 4:45 p.m.</w:t>
      </w:r>
    </w:p>
    <w:p w:rsidR="003A3F2A" w:rsidRPr="00E832AC" w:rsidRDefault="003A3F2A" w:rsidP="003A3F2A">
      <w:pPr>
        <w:pStyle w:val="Textoindependiente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E832AC">
        <w:rPr>
          <w:rFonts w:ascii="Bookman Old Style" w:hAnsi="Bookman Old Style" w:cs="Arial"/>
          <w:sz w:val="22"/>
          <w:szCs w:val="22"/>
        </w:rPr>
        <w:t>Teléfono: 319 00 00 anexo 2215</w:t>
      </w:r>
    </w:p>
    <w:p w:rsidR="00CB60B8" w:rsidRPr="003A3F2A" w:rsidRDefault="003A3F2A" w:rsidP="003A3F2A">
      <w:pPr>
        <w:pStyle w:val="Textoindependiente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E832AC">
        <w:rPr>
          <w:rFonts w:ascii="Bookman Old Style" w:hAnsi="Bookman Old Style" w:cs="Arial"/>
          <w:sz w:val="22"/>
          <w:szCs w:val="22"/>
        </w:rPr>
        <w:t>E-mail: dupd@oficinas-upch.pe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DE09CD" w:rsidRDefault="00DE09CD" w:rsidP="00A92675">
      <w:pPr>
        <w:shd w:val="clear" w:color="auto" w:fill="FFFFFF"/>
        <w:spacing w:before="100" w:beforeAutospacing="1" w:after="100" w:afterAutospacing="1" w:line="240" w:lineRule="auto"/>
        <w:rPr>
          <w:rFonts w:ascii="Jaldi" w:eastAsia="Times New Roman" w:hAnsi="Jaldi" w:cs="Times New Roman"/>
          <w:color w:val="414141"/>
          <w:sz w:val="24"/>
          <w:szCs w:val="24"/>
          <w:lang w:eastAsia="es-PE"/>
        </w:rPr>
      </w:pPr>
    </w:p>
    <w:sectPr w:rsidR="00DE09CD" w:rsidSect="008911D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l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27E"/>
    <w:multiLevelType w:val="multilevel"/>
    <w:tmpl w:val="494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831DC"/>
    <w:multiLevelType w:val="hybridMultilevel"/>
    <w:tmpl w:val="FD80A4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62B9"/>
    <w:multiLevelType w:val="hybridMultilevel"/>
    <w:tmpl w:val="0856087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3871"/>
    <w:multiLevelType w:val="hybridMultilevel"/>
    <w:tmpl w:val="EA72D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A3FF9"/>
    <w:multiLevelType w:val="hybridMultilevel"/>
    <w:tmpl w:val="FCCE0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5"/>
    <w:rsid w:val="00031342"/>
    <w:rsid w:val="00221700"/>
    <w:rsid w:val="002439D2"/>
    <w:rsid w:val="0032753E"/>
    <w:rsid w:val="003A119B"/>
    <w:rsid w:val="003A3F2A"/>
    <w:rsid w:val="005538E3"/>
    <w:rsid w:val="0086323C"/>
    <w:rsid w:val="008911D5"/>
    <w:rsid w:val="00A7080E"/>
    <w:rsid w:val="00A74201"/>
    <w:rsid w:val="00A92675"/>
    <w:rsid w:val="00B8271F"/>
    <w:rsid w:val="00CB60B8"/>
    <w:rsid w:val="00CC13B7"/>
    <w:rsid w:val="00DD6FB6"/>
    <w:rsid w:val="00DE09CD"/>
    <w:rsid w:val="00EB0F07"/>
    <w:rsid w:val="00F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8610C9-D866-438F-8922-55365D66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92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92675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A9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A926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9267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E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09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E09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09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23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UBLICAR%20EN%20WEB/ANEXO%2001%20MODELO%20DE%20PRESENTACION%20CURRICULUM%20VITAE%20(1)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PUBLICAR%20EN%20WEB/BASES%20Y%20PERFILES%20DEL%20CONCURSO%20DE%20M&#201;RITOS%20Y%20CAPACIDAD%20DOCENTE.doc" TargetMode="External"/><Relationship Id="rId12" Type="http://schemas.openxmlformats.org/officeDocument/2006/relationships/hyperlink" Target="PUBLICAR%20EN%20WEB/ANEXO%2012%20SOLICITA%20SER%20ADMITIDO%20COMO%20POSTULANTE%20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UBLICAR%20EN%20WEB/BASES%20Y%20PERFILES%20DEL%20CONCURSO%20DE%20M&#201;RITOS%20Y%20CAPACIDAD%20DOCENTE.doc" TargetMode="External"/><Relationship Id="rId11" Type="http://schemas.openxmlformats.org/officeDocument/2006/relationships/hyperlink" Target="PUBLICAR%20EN%20WEB/ANEXO%2011%20COMPROMISO%20PARA%20REV&#193;LIDA%20O%20RECONOCIMIENTO%20DE%20GRADO%20O%20TITULO%20(1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PUBLICAR%20EN%20WEB/ANEXO%2007%20DECLARACION%20JURADA%20DE%20CONFIANZA%20DE%20LA%20INFORMACION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PUBLICAR%20EN%20WEB/ANEXO%2002%20COMPROMISO%20DE%20CURSO%20DE%20DIDACTICA%20EN%20EDUCACION%20(1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8E7E-4D1E-4420-990F-163EA1A7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ISABEL CONDORI SANCHEZ</dc:creator>
  <cp:keywords/>
  <dc:description/>
  <cp:lastModifiedBy>SONIA ISABEL CONDORI SANCHEZ</cp:lastModifiedBy>
  <cp:revision>30</cp:revision>
  <dcterms:created xsi:type="dcterms:W3CDTF">2018-05-21T13:22:00Z</dcterms:created>
  <dcterms:modified xsi:type="dcterms:W3CDTF">2018-05-21T15:28:00Z</dcterms:modified>
</cp:coreProperties>
</file>